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DD5E5" w14:textId="77777777" w:rsidR="00FE379F" w:rsidRPr="00AA044A" w:rsidRDefault="00FE379F" w:rsidP="00FE379F">
      <w:pPr>
        <w:pStyle w:val="Heading2"/>
      </w:pPr>
      <w:bookmarkStart w:id="0" w:name="_GoBack"/>
      <w:bookmarkEnd w:id="0"/>
      <w:r>
        <w:t>Video Arşiv Sunucu Sistemi (61 Gün kayıt)</w:t>
      </w:r>
    </w:p>
    <w:p w14:paraId="63137B65" w14:textId="77777777" w:rsidR="00FE379F" w:rsidRDefault="00FE379F" w:rsidP="00FE379F">
      <w:pPr>
        <w:pStyle w:val="Heading3"/>
        <w:spacing w:line="360" w:lineRule="auto"/>
        <w:ind w:left="680"/>
        <w:jc w:val="both"/>
        <w:rPr>
          <w:b w:val="0"/>
          <w:highlight w:val="yellow"/>
        </w:rPr>
      </w:pPr>
      <w:r w:rsidRPr="0025768B">
        <w:rPr>
          <w:b w:val="0"/>
          <w:highlight w:val="yellow"/>
        </w:rPr>
        <w:t>Teklif edilecek sistem</w:t>
      </w:r>
      <w:r>
        <w:rPr>
          <w:b w:val="0"/>
          <w:highlight w:val="yellow"/>
        </w:rPr>
        <w:t>;</w:t>
      </w:r>
      <w:r w:rsidRPr="0025768B">
        <w:rPr>
          <w:b w:val="0"/>
          <w:highlight w:val="yellow"/>
        </w:rPr>
        <w:t xml:space="preserve"> </w:t>
      </w:r>
      <w:r>
        <w:rPr>
          <w:b w:val="0"/>
          <w:highlight w:val="yellow"/>
        </w:rPr>
        <w:t xml:space="preserve">her bir kameradan gelen veriyi ve görüntüyü yani aynı anda sekiz yüz (800) adet kameradan alabileceği </w:t>
      </w:r>
      <w:r w:rsidRPr="0025768B">
        <w:rPr>
          <w:b w:val="0"/>
          <w:highlight w:val="yellow"/>
        </w:rPr>
        <w:t>görüntü</w:t>
      </w:r>
      <w:r>
        <w:rPr>
          <w:b w:val="0"/>
          <w:highlight w:val="yellow"/>
        </w:rPr>
        <w:t xml:space="preserve"> ve veriyi güvenlikli ve donanım arızalarına karşı korumalı olarak (raid 5 veya üstü) ve her bir kameradan gelen veri 1920x1080 boyutunda, 15fps standardında ve h264 formatında 61 gün saklayabilecek şekilde kapasite ve  hız yeterlililiğinde olmalıdır.</w:t>
      </w:r>
    </w:p>
    <w:p w14:paraId="7D71BD49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 xml:space="preserve">Sağlanacak olan sunucular raf tipi (Rack mount) </w:t>
      </w:r>
      <w:r>
        <w:rPr>
          <w:b w:val="0"/>
        </w:rPr>
        <w:t>olacaktır.</w:t>
      </w:r>
    </w:p>
    <w:p w14:paraId="0F77936E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>Yedekli fan desteği ile birlikte en az dört adet 1050W, 2+2 yedekli ve çalışma anında değiştirilebilir güç kaynağı ile teklif edilmelidir.</w:t>
      </w:r>
    </w:p>
    <w:p w14:paraId="795FAAD0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>Sunucu</w:t>
      </w:r>
      <w:r>
        <w:rPr>
          <w:b w:val="0"/>
        </w:rPr>
        <w:t>lar</w:t>
      </w:r>
      <w:r w:rsidRPr="00E302DF">
        <w:rPr>
          <w:b w:val="0"/>
        </w:rPr>
        <w:t xml:space="preserve"> ile birlikte gerekli olan rail kit, kablo toplama kolu vb. montaj kiti sağlanmalıdır.</w:t>
      </w:r>
    </w:p>
    <w:p w14:paraId="6628F52E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>Sunucu video arşivleme sistemini için özel tasarlanmış olmalıdır. Video izleme ve yönetim sistemi, IP kameralar ile aynı üreticinin ürünü olmalıdır.</w:t>
      </w:r>
    </w:p>
    <w:p w14:paraId="4C52DD39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>Sunucu sistemi IP kameralar ile aynı marka ve üreticinin kendi ürünü olmalıdır, kesinlikle OEM ürün olmamalıdır.</w:t>
      </w:r>
    </w:p>
    <w:p w14:paraId="21FDA2AF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 xml:space="preserve">Sunucunun donanım bileşenlerinin durumunu, CPU, RAM kullanımını, sunucu donanım yazılımlarının güncellemelerini yönetebileceği, sunucuya entegre edilmiş bir yönetim çözümü sunulmalıdır. </w:t>
      </w:r>
    </w:p>
    <w:p w14:paraId="1A56D849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>Sunucu üzerindeki uzaktan yönetim modülü, ethernet erişim noktalarından bağımsız kendi Ethernet erişim noktasına sahip olmalıdır.</w:t>
      </w:r>
    </w:p>
    <w:p w14:paraId="10B431A7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>Yönetim çözümü görsel (GUI) ve command line (CLI) desteği içermelidir.</w:t>
      </w:r>
    </w:p>
    <w:p w14:paraId="6BE191EE" w14:textId="77777777" w:rsidR="00FE379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 xml:space="preserve">Yönetim çözümü IPMI 2.0 uyumlu olmalıdır. </w:t>
      </w:r>
    </w:p>
    <w:p w14:paraId="47A8557D" w14:textId="77777777" w:rsidR="00FE379F" w:rsidRPr="00275A34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275A34">
        <w:rPr>
          <w:b w:val="0"/>
        </w:rPr>
        <w:t>Sunucu ile birlikte en az 4 adet 40G SR modul verilmelidir.</w:t>
      </w:r>
    </w:p>
    <w:p w14:paraId="1FE48A55" w14:textId="77777777" w:rsidR="00FE379F" w:rsidRPr="00E302D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E302DF">
        <w:rPr>
          <w:b w:val="0"/>
        </w:rPr>
        <w:t>Sunucu yönetim çözümü, sunucu üzerinde kurulu olan işletim sisteminden bağımsız olarak sunucu konsol görüntüsünü uzak erişim ile kullanıcıya taşıyabilmeli ve klavye, mouse kullanımına izin vermelidir.</w:t>
      </w:r>
    </w:p>
    <w:p w14:paraId="1D9BA444" w14:textId="77777777" w:rsidR="00FE379F" w:rsidRDefault="00FE379F" w:rsidP="00FE379F">
      <w:pPr>
        <w:pStyle w:val="Heading3"/>
        <w:spacing w:line="360" w:lineRule="auto"/>
        <w:ind w:left="680"/>
        <w:jc w:val="both"/>
        <w:rPr>
          <w:b w:val="0"/>
        </w:rPr>
      </w:pPr>
      <w:r w:rsidRPr="00BA2C76">
        <w:rPr>
          <w:b w:val="0"/>
        </w:rPr>
        <w:t>Ürünler 3 yıllık üretici destek paketi ile birlikte verilmelidir.</w:t>
      </w:r>
    </w:p>
    <w:p w14:paraId="76F97FD2" w14:textId="77777777" w:rsidR="00FE379F" w:rsidRPr="00425375" w:rsidRDefault="00FE379F" w:rsidP="00FE379F"/>
    <w:p w14:paraId="20B58038" w14:textId="77777777" w:rsidR="001D4260" w:rsidRDefault="00DB7898"/>
    <w:sectPr w:rsidR="001D4260" w:rsidSect="00AE2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CB48B" w14:textId="77777777" w:rsidR="00DB7898" w:rsidRDefault="00DB7898" w:rsidP="002703E7">
      <w:pPr>
        <w:spacing w:after="0" w:line="240" w:lineRule="auto"/>
      </w:pPr>
      <w:r>
        <w:separator/>
      </w:r>
    </w:p>
  </w:endnote>
  <w:endnote w:type="continuationSeparator" w:id="0">
    <w:p w14:paraId="5CC698ED" w14:textId="77777777" w:rsidR="00DB7898" w:rsidRDefault="00DB7898" w:rsidP="00270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591FF" w14:textId="77777777" w:rsidR="002703E7" w:rsidRDefault="002703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98AE7" w14:textId="77777777" w:rsidR="002703E7" w:rsidRDefault="002703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9A70C" w14:textId="77777777" w:rsidR="002703E7" w:rsidRDefault="002703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1E892" w14:textId="77777777" w:rsidR="00DB7898" w:rsidRDefault="00DB7898" w:rsidP="002703E7">
      <w:pPr>
        <w:spacing w:after="0" w:line="240" w:lineRule="auto"/>
      </w:pPr>
      <w:r>
        <w:separator/>
      </w:r>
    </w:p>
  </w:footnote>
  <w:footnote w:type="continuationSeparator" w:id="0">
    <w:p w14:paraId="24E15609" w14:textId="77777777" w:rsidR="00DB7898" w:rsidRDefault="00DB7898" w:rsidP="00270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002E6" w14:textId="77777777" w:rsidR="002703E7" w:rsidRDefault="002703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24E85" w14:textId="77777777" w:rsidR="002703E7" w:rsidRDefault="002703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E0E3E" w14:textId="77777777" w:rsidR="002703E7" w:rsidRDefault="002703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E7C"/>
    <w:multiLevelType w:val="multilevel"/>
    <w:tmpl w:val="4DC4DDDA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567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709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none"/>
      <w:lvlText w:val="3.7.1.1."/>
      <w:lvlJc w:val="left"/>
      <w:pPr>
        <w:ind w:left="1134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2F"/>
    <w:rsid w:val="0003412F"/>
    <w:rsid w:val="00076E97"/>
    <w:rsid w:val="000D4850"/>
    <w:rsid w:val="00100F02"/>
    <w:rsid w:val="00123ED9"/>
    <w:rsid w:val="001C27A7"/>
    <w:rsid w:val="002619AA"/>
    <w:rsid w:val="0026787E"/>
    <w:rsid w:val="002703E7"/>
    <w:rsid w:val="002B2A4A"/>
    <w:rsid w:val="002C00B5"/>
    <w:rsid w:val="002E4EAD"/>
    <w:rsid w:val="003119CB"/>
    <w:rsid w:val="00341507"/>
    <w:rsid w:val="00341950"/>
    <w:rsid w:val="0036019D"/>
    <w:rsid w:val="00374BF2"/>
    <w:rsid w:val="00383FD7"/>
    <w:rsid w:val="00404B0A"/>
    <w:rsid w:val="004E6A5A"/>
    <w:rsid w:val="005760A2"/>
    <w:rsid w:val="00584A30"/>
    <w:rsid w:val="005B1F10"/>
    <w:rsid w:val="005D321D"/>
    <w:rsid w:val="00612D77"/>
    <w:rsid w:val="006D248C"/>
    <w:rsid w:val="006D3908"/>
    <w:rsid w:val="006E3CD6"/>
    <w:rsid w:val="007122A8"/>
    <w:rsid w:val="00756668"/>
    <w:rsid w:val="0078436F"/>
    <w:rsid w:val="007E2529"/>
    <w:rsid w:val="008066AC"/>
    <w:rsid w:val="008150AF"/>
    <w:rsid w:val="008F250B"/>
    <w:rsid w:val="00996932"/>
    <w:rsid w:val="009D227C"/>
    <w:rsid w:val="00AC5D9E"/>
    <w:rsid w:val="00AE2019"/>
    <w:rsid w:val="00AE7BF1"/>
    <w:rsid w:val="00AF3DBD"/>
    <w:rsid w:val="00B4085B"/>
    <w:rsid w:val="00B66C32"/>
    <w:rsid w:val="00B827E4"/>
    <w:rsid w:val="00BD45B3"/>
    <w:rsid w:val="00C042B9"/>
    <w:rsid w:val="00C05283"/>
    <w:rsid w:val="00CF1657"/>
    <w:rsid w:val="00CF3079"/>
    <w:rsid w:val="00D83E9C"/>
    <w:rsid w:val="00DB7898"/>
    <w:rsid w:val="00DC3F52"/>
    <w:rsid w:val="00E2622C"/>
    <w:rsid w:val="00E749CF"/>
    <w:rsid w:val="00ED0B66"/>
    <w:rsid w:val="00F50A5E"/>
    <w:rsid w:val="00F97862"/>
    <w:rsid w:val="00FC52B8"/>
    <w:rsid w:val="00FE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63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79F"/>
    <w:pPr>
      <w:spacing w:after="10" w:line="387" w:lineRule="auto"/>
      <w:ind w:left="370" w:hanging="10"/>
      <w:jc w:val="both"/>
    </w:pPr>
    <w:rPr>
      <w:rFonts w:ascii="Arial" w:eastAsia="Arial" w:hAnsi="Arial" w:cs="Arial"/>
      <w:color w:val="000000"/>
      <w:szCs w:val="22"/>
      <w:lang w:val="tr-TR" w:eastAsia="tr-TR"/>
    </w:rPr>
  </w:style>
  <w:style w:type="paragraph" w:styleId="Heading1">
    <w:name w:val="heading 1"/>
    <w:next w:val="Normal"/>
    <w:link w:val="Heading1Char"/>
    <w:uiPriority w:val="9"/>
    <w:unhideWhenUsed/>
    <w:qFormat/>
    <w:rsid w:val="00FE379F"/>
    <w:pPr>
      <w:keepNext/>
      <w:keepLines/>
      <w:numPr>
        <w:numId w:val="1"/>
      </w:numPr>
      <w:spacing w:after="129" w:line="259" w:lineRule="auto"/>
      <w:outlineLvl w:val="0"/>
    </w:pPr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paragraph" w:styleId="Heading2">
    <w:name w:val="heading 2"/>
    <w:next w:val="Normal"/>
    <w:link w:val="Heading2Char"/>
    <w:uiPriority w:val="9"/>
    <w:unhideWhenUsed/>
    <w:qFormat/>
    <w:rsid w:val="00FE379F"/>
    <w:pPr>
      <w:keepNext/>
      <w:keepLines/>
      <w:numPr>
        <w:ilvl w:val="1"/>
        <w:numId w:val="1"/>
      </w:numPr>
      <w:spacing w:line="259" w:lineRule="auto"/>
      <w:outlineLvl w:val="1"/>
    </w:pPr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ing3">
    <w:name w:val="heading 3"/>
    <w:next w:val="Normal"/>
    <w:link w:val="Heading3Char"/>
    <w:uiPriority w:val="9"/>
    <w:unhideWhenUsed/>
    <w:qFormat/>
    <w:rsid w:val="00FE379F"/>
    <w:pPr>
      <w:keepNext/>
      <w:keepLines/>
      <w:numPr>
        <w:ilvl w:val="2"/>
        <w:numId w:val="1"/>
      </w:numPr>
      <w:spacing w:line="259" w:lineRule="auto"/>
      <w:outlineLvl w:val="2"/>
    </w:pPr>
    <w:rPr>
      <w:rFonts w:ascii="Arial" w:eastAsia="Arial" w:hAnsi="Arial" w:cs="Arial"/>
      <w:b/>
      <w:color w:val="000000"/>
      <w:szCs w:val="22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79F"/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FE379F"/>
    <w:rPr>
      <w:rFonts w:ascii="Arial" w:eastAsia="Arial" w:hAnsi="Arial" w:cs="Arial"/>
      <w:b/>
      <w:color w:val="000000"/>
      <w:szCs w:val="22"/>
      <w:lang w:val="tr-TR" w:eastAsia="tr-TR"/>
    </w:rPr>
  </w:style>
  <w:style w:type="character" w:customStyle="1" w:styleId="Heading3Char">
    <w:name w:val="Heading 3 Char"/>
    <w:basedOn w:val="DefaultParagraphFont"/>
    <w:link w:val="Heading3"/>
    <w:uiPriority w:val="9"/>
    <w:rsid w:val="00FE379F"/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er">
    <w:name w:val="header"/>
    <w:basedOn w:val="Normal"/>
    <w:link w:val="HeaderChar"/>
    <w:uiPriority w:val="99"/>
    <w:unhideWhenUsed/>
    <w:rsid w:val="00270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3E7"/>
    <w:rPr>
      <w:rFonts w:ascii="Arial" w:eastAsia="Arial" w:hAnsi="Arial" w:cs="Arial"/>
      <w:color w:val="000000"/>
      <w:szCs w:val="22"/>
      <w:lang w:val="tr-TR" w:eastAsia="tr-TR"/>
    </w:rPr>
  </w:style>
  <w:style w:type="paragraph" w:styleId="Footer">
    <w:name w:val="footer"/>
    <w:basedOn w:val="Normal"/>
    <w:link w:val="FooterChar"/>
    <w:uiPriority w:val="99"/>
    <w:unhideWhenUsed/>
    <w:rsid w:val="00270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3E7"/>
    <w:rPr>
      <w:rFonts w:ascii="Arial" w:eastAsia="Arial" w:hAnsi="Arial" w:cs="Arial"/>
      <w:color w:val="000000"/>
      <w:szCs w:val="22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2018-08-01T09:13:00Z</dcterms:created>
  <dcterms:modified xsi:type="dcterms:W3CDTF">2018-08-01T09:13:00Z</dcterms:modified>
</cp:coreProperties>
</file>